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February 20, 2025 at 6:30pm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Meeting Location: 2</w:t>
      </w:r>
      <w:r w:rsidDel="00000000" w:rsidR="00000000" w:rsidRPr="00000000">
        <w:rPr>
          <w:rFonts w:ascii="Calibri" w:cs="Calibri" w:eastAsia="Calibri" w:hAnsi="Calibri"/>
          <w:b w:val="1"/>
          <w:i w:val="0"/>
          <w:smallCaps w:val="0"/>
          <w:strike w:val="0"/>
          <w:color w:val="000000"/>
          <w:sz w:val="26.666666666666668"/>
          <w:szCs w:val="26.666666666666668"/>
          <w:u w:val="none"/>
          <w:shd w:fill="auto" w:val="clear"/>
          <w:vertAlign w:val="superscript"/>
          <w:rtl w:val="0"/>
        </w:rPr>
        <w:t xml:space="preserve">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Floor Conference Room</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Public Safety Building, 2395 Twelve Mile Road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Attended by </w:t>
      </w:r>
      <w:r w:rsidDel="00000000" w:rsidR="00000000" w:rsidRPr="00000000">
        <w:rPr>
          <w:rFonts w:ascii="Calibri" w:cs="Calibri" w:eastAsia="Calibri" w:hAnsi="Calibri"/>
          <w:sz w:val="22"/>
          <w:szCs w:val="22"/>
          <w:rtl w:val="0"/>
        </w:rPr>
        <w:t xml:space="preserve">Rebekah, Tricia, Mark, Noel, and Madeline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Minutes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Call to Order at 6:3</w:t>
      </w:r>
      <w:r w:rsidDel="00000000" w:rsidR="00000000" w:rsidRPr="00000000">
        <w:rPr>
          <w:rFonts w:ascii="Calibri" w:cs="Calibri" w:eastAsia="Calibri" w:hAnsi="Calibri"/>
          <w:sz w:val="22"/>
          <w:szCs w:val="22"/>
          <w:rtl w:val="0"/>
        </w:rPr>
        <w:t xml:space="preserve">6</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Approval of Prior Meeting Minutes / Today’s Agenda</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Minutes approved by Tricia with support from Mark</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City Council Liaison Report - Councilperson </w:t>
      </w:r>
      <w:r w:rsidDel="00000000" w:rsidR="00000000" w:rsidRPr="00000000">
        <w:rPr>
          <w:rFonts w:ascii="Calibri" w:cs="Calibri" w:eastAsia="Calibri" w:hAnsi="Calibri"/>
          <w:sz w:val="22"/>
          <w:szCs w:val="22"/>
          <w:rtl w:val="0"/>
        </w:rPr>
        <w:t xml:space="preserve">Jessica Vilani (responses from Jess are in blue)</w:t>
      </w:r>
    </w:p>
    <w:p w:rsidR="00000000" w:rsidDel="00000000" w:rsidP="00000000" w:rsidRDefault="00000000" w:rsidRPr="00000000" w14:paraId="0000000E">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plan for the information that came out of the committee member survey?</w:t>
      </w:r>
    </w:p>
    <w:p w:rsidR="00000000" w:rsidDel="00000000" w:rsidP="00000000" w:rsidRDefault="00000000" w:rsidRPr="00000000" w14:paraId="0000000F">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I will need to ask about this</w:t>
      </w:r>
    </w:p>
    <w:p w:rsidR="00000000" w:rsidDel="00000000" w:rsidP="00000000" w:rsidRDefault="00000000" w:rsidRPr="00000000" w14:paraId="00000010">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still waiting for the EAC line item in the budget, is there any update on that? We have been waiting on this since before Oct 2023.</w:t>
      </w:r>
    </w:p>
    <w:p w:rsidR="00000000" w:rsidDel="00000000" w:rsidP="00000000" w:rsidRDefault="00000000" w:rsidRPr="00000000" w14:paraId="00000011">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Given all the changes and being short-staffed in finance, this was understandably de-prioritized. The option to turn cash in to treasury and receive a statement that would indicate the future budget line amount was given - has this occurred? </w:t>
      </w:r>
    </w:p>
    <w:p w:rsidR="00000000" w:rsidDel="00000000" w:rsidP="00000000" w:rsidRDefault="00000000" w:rsidRPr="00000000" w14:paraId="00000012">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@Crystal VanVleck are you able to comment on an ETA for a budget line for this group? Carl is aware of the request. </w:t>
      </w:r>
    </w:p>
    <w:p w:rsidR="00000000" w:rsidDel="00000000" w:rsidP="00000000" w:rsidRDefault="00000000" w:rsidRPr="00000000" w14:paraId="00000013">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w:t>
      </w:r>
      <w:r w:rsidDel="00000000" w:rsidR="00000000" w:rsidRPr="00000000">
        <w:rPr>
          <w:rFonts w:ascii="Calibri" w:cs="Calibri" w:eastAsia="Calibri" w:hAnsi="Calibri"/>
          <w:sz w:val="22"/>
          <w:szCs w:val="22"/>
          <w:rtl w:val="0"/>
        </w:rPr>
        <w:t xml:space="preserve"> any updates on Berkley Days for 2025?</w:t>
      </w:r>
    </w:p>
    <w:p w:rsidR="00000000" w:rsidDel="00000000" w:rsidP="00000000" w:rsidRDefault="00000000" w:rsidRPr="00000000" w14:paraId="00000014">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The only update I am aware of is that the group will be determining how to move forward now that the carnival will not be part of the event. I am not aware of any proposals. </w:t>
      </w:r>
    </w:p>
    <w:p w:rsidR="00000000" w:rsidDel="00000000" w:rsidP="00000000" w:rsidRDefault="00000000" w:rsidRPr="00000000" w14:paraId="00000015">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Would it be possible to add/edit content on the EAC board page? We want to update our mission statement, add some links on city recycling facilities, information on our upcoming events, etc.</w:t>
      </w:r>
    </w:p>
    <w:p w:rsidR="00000000" w:rsidDel="00000000" w:rsidP="00000000" w:rsidRDefault="00000000" w:rsidRPr="00000000" w14:paraId="00000016">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This is likely something that can be worked into the website redesign. </w:t>
      </w:r>
      <w:r w:rsidDel="00000000" w:rsidR="00000000" w:rsidRPr="00000000">
        <w:rPr>
          <w:rFonts w:ascii="Calibri" w:cs="Calibri" w:eastAsia="Calibri" w:hAnsi="Calibri"/>
          <w:b w:val="1"/>
          <w:color w:val="0000ff"/>
          <w:sz w:val="22"/>
          <w:szCs w:val="22"/>
          <w:rtl w:val="0"/>
        </w:rPr>
        <w:t xml:space="preserve">Caitlin</w:t>
      </w:r>
      <w:r w:rsidDel="00000000" w:rsidR="00000000" w:rsidRPr="00000000">
        <w:rPr>
          <w:rFonts w:ascii="Calibri" w:cs="Calibri" w:eastAsia="Calibri" w:hAnsi="Calibri"/>
          <w:color w:val="0000ff"/>
          <w:sz w:val="22"/>
          <w:szCs w:val="22"/>
          <w:rtl w:val="0"/>
        </w:rPr>
        <w:t xml:space="preserve"> - Is this something that can be added to the list? </w:t>
      </w:r>
    </w:p>
    <w:p w:rsidR="00000000" w:rsidDel="00000000" w:rsidP="00000000" w:rsidRDefault="00000000" w:rsidRPr="00000000" w14:paraId="00000017">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Caroline has been trying to get a hold of our DPW director Shawn Young and hasn't heard back after many months. She said she would cc you on future communications.</w:t>
      </w:r>
    </w:p>
    <w:p w:rsidR="00000000" w:rsidDel="00000000" w:rsidP="00000000" w:rsidRDefault="00000000" w:rsidRPr="00000000" w14:paraId="00000018">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It would be best to cc our new City Manager, Crystal Can Vleck on any communications like this. We try to keep council members out of day-day conversations so that we can respect internal operations and the chain of command.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New applicant selected to be added to the committee at the March City Council meeting.</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Committee Officer Elections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Chair - Mark elected as Chair</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Schedule</w:t>
      </w:r>
    </w:p>
    <w:p w:rsidR="00000000" w:rsidDel="00000000" w:rsidP="00000000" w:rsidRDefault="00000000" w:rsidRPr="00000000" w14:paraId="0000001D">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3rd thursday not working for some members. Others can't make 1st, 3rd, and 4th Mondays. Considering 2nd Thursdays or a Tuesday.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EAC Activities Discussion</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Plant Sale</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Confirmed June 1st, 10-2</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Tricia is working with city to confirm event and date. Did not get replies so is following up again.</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Art Bash Bike Corral </w:t>
      </w:r>
      <w:hyperlink r:id="rId7">
        <w:r w:rsidDel="00000000" w:rsidR="00000000" w:rsidRPr="00000000">
          <w:rPr>
            <w:rFonts w:ascii="Calibri" w:cs="Calibri" w:eastAsia="Calibri" w:hAnsi="Calibri"/>
            <w:color w:val="1155cc"/>
            <w:sz w:val="22"/>
            <w:szCs w:val="22"/>
            <w:u w:val="single"/>
            <w:rtl w:val="0"/>
          </w:rPr>
          <w:t xml:space="preserve">https://www.berkleyartbash.com/</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June 14th, 10-6</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Mark will lead</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Previously had trouble getting volunteers, Mark is going to propose that all members be required to sign up to volunteer</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 we have a donation jar?</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Bring literature? Make stamps/stickers about EAC to add to paperwork</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Street Art Bash </w:t>
      </w:r>
      <w:hyperlink r:id="rId8">
        <w:r w:rsidDel="00000000" w:rsidR="00000000" w:rsidRPr="00000000">
          <w:rPr>
            <w:rFonts w:ascii="Calibri" w:cs="Calibri" w:eastAsia="Calibri" w:hAnsi="Calibri"/>
            <w:color w:val="1155cc"/>
            <w:sz w:val="22"/>
            <w:szCs w:val="22"/>
            <w:u w:val="single"/>
            <w:rtl w:val="0"/>
          </w:rPr>
          <w:t xml:space="preserve">https://www.berkleystreetartfest.com/</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July 12th, 11-5</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Mark will investigate hosting bike corral at Art Bash</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Grants</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Opportunity to get grants diminishing with Federal funding getting cut.</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Guest Speakers</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Jazz up our meetings by asking Guest Speakers to speak. Royal Oak is most effective Environmental board locally, they could come speak on lessons learned. Have Activists come speak. Bring someone from the County.</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Adjourn</w:t>
      </w:r>
      <w:r w:rsidDel="00000000" w:rsidR="00000000" w:rsidRPr="00000000">
        <w:rPr>
          <w:rFonts w:ascii="Calibri" w:cs="Calibri" w:eastAsia="Calibri" w:hAnsi="Calibri"/>
          <w:sz w:val="22"/>
          <w:szCs w:val="22"/>
          <w:rtl w:val="0"/>
        </w:rPr>
        <w:t xml:space="preserve">ed at 7:29</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Meeting: </w:t>
      </w:r>
      <w:r w:rsidDel="00000000" w:rsidR="00000000" w:rsidRPr="00000000">
        <w:rPr>
          <w:rFonts w:ascii="Calibri" w:cs="Calibri" w:eastAsia="Calibri" w:hAnsi="Calibri"/>
          <w:b w:val="1"/>
          <w:sz w:val="22"/>
          <w:szCs w:val="22"/>
          <w:rtl w:val="0"/>
        </w:rPr>
        <w:t xml:space="preserve">March 20, 2025</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sz w:val="22"/>
          <w:szCs w:val="22"/>
        </w:rPr>
      </w:pPr>
      <w:hyperlink r:id="rId9">
        <w:r w:rsidDel="00000000" w:rsidR="00000000" w:rsidRPr="00000000">
          <w:rPr>
            <w:rFonts w:ascii="Calibri" w:cs="Calibri" w:eastAsia="Calibri" w:hAnsi="Calibri"/>
            <w:b w:val="1"/>
            <w:color w:val="1155cc"/>
            <w:sz w:val="22"/>
            <w:szCs w:val="22"/>
            <w:u w:val="single"/>
            <w:rtl w:val="0"/>
          </w:rPr>
          <w:t xml:space="preserve">https://berkleymi.gov/government/boards-commissions/environmental-advisory-committee</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spacing w:after="160" w:line="259" w:lineRule="auto"/>
        <w:ind w:left="0" w:firstLine="0"/>
        <w:rPr>
          <w:rFonts w:ascii="Calibri" w:cs="Calibri" w:eastAsia="Calibri" w:hAnsi="Calibri"/>
          <w:b w:val="1"/>
          <w:sz w:val="22"/>
          <w:szCs w:val="22"/>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8"/>
        <w:szCs w:val="28"/>
      </w:rPr>
      <w:drawing>
        <wp:inline distB="114300" distT="114300" distL="114300" distR="114300">
          <wp:extent cx="2952750" cy="1785384"/>
          <wp:effectExtent b="0" l="0" r="0" t="0"/>
          <wp:docPr id="10" name="image1.jpg"/>
          <a:graphic>
            <a:graphicData uri="http://schemas.openxmlformats.org/drawingml/2006/picture">
              <pic:pic>
                <pic:nvPicPr>
                  <pic:cNvPr id="0" name="image1.jpg"/>
                  <pic:cNvPicPr preferRelativeResize="0"/>
                </pic:nvPicPr>
                <pic:blipFill>
                  <a:blip r:embed="rId1"/>
                  <a:srcRect b="20788" l="0" r="0" t="13799"/>
                  <a:stretch>
                    <a:fillRect/>
                  </a:stretch>
                </pic:blipFill>
                <pic:spPr>
                  <a:xfrm>
                    <a:off x="0" y="0"/>
                    <a:ext cx="2952750" cy="17853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berkleymi.gov/government/boards-commissions/environmental-advisory-committ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erkleyartbash.com/" TargetMode="External"/><Relationship Id="rId8" Type="http://schemas.openxmlformats.org/officeDocument/2006/relationships/hyperlink" Target="https://www.berkleystreetartfe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dtu5T79SYfMnrdawdOLX4e27A==">CgMxLjA4AHIhMTNodjZHYkpUTUd6bDhpOF9rak1ldDZjTnNoRFJQMkdK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